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0" w:rsidRDefault="006737FC" w:rsidP="00B40750">
      <w:pPr>
        <w:jc w:val="center"/>
      </w:pPr>
      <w:r>
        <w:rPr>
          <w:rFonts w:hint="eastAsia"/>
        </w:rPr>
        <w:t>社会福祉法人</w:t>
      </w:r>
      <w:r w:rsidR="00B40750">
        <w:rPr>
          <w:rFonts w:hint="eastAsia"/>
        </w:rPr>
        <w:t>浜田市社会福祉協議会</w:t>
      </w:r>
      <w:r>
        <w:rPr>
          <w:rFonts w:hint="eastAsia"/>
        </w:rPr>
        <w:t xml:space="preserve">　</w:t>
      </w:r>
      <w:bookmarkStart w:id="0" w:name="_Hlk156294395"/>
      <w:r w:rsidR="00E273F5">
        <w:rPr>
          <w:rFonts w:hint="eastAsia"/>
        </w:rPr>
        <w:t>地域・</w:t>
      </w:r>
      <w:r w:rsidR="00B40750">
        <w:rPr>
          <w:rFonts w:hint="eastAsia"/>
        </w:rPr>
        <w:t>子ども食堂助成</w:t>
      </w:r>
      <w:r>
        <w:rPr>
          <w:rFonts w:hint="eastAsia"/>
        </w:rPr>
        <w:t>事業実施</w:t>
      </w:r>
      <w:r w:rsidR="00B40750">
        <w:rPr>
          <w:rFonts w:hint="eastAsia"/>
        </w:rPr>
        <w:t>要綱</w:t>
      </w:r>
      <w:bookmarkEnd w:id="0"/>
    </w:p>
    <w:p w:rsidR="00B40750" w:rsidRDefault="00B40750" w:rsidP="00B40750"/>
    <w:p w:rsidR="00B40750" w:rsidRDefault="00B40750" w:rsidP="006737FC">
      <w:pPr>
        <w:ind w:firstLineChars="100" w:firstLine="202"/>
      </w:pPr>
      <w:r>
        <w:rPr>
          <w:rFonts w:hint="eastAsia"/>
        </w:rPr>
        <w:t>（目的）</w:t>
      </w:r>
    </w:p>
    <w:p w:rsidR="00B40750" w:rsidRDefault="00B40750" w:rsidP="006737FC">
      <w:pPr>
        <w:ind w:left="202" w:hangingChars="100" w:hanging="202"/>
      </w:pPr>
      <w:r>
        <w:rPr>
          <w:rFonts w:hint="eastAsia"/>
        </w:rPr>
        <w:t xml:space="preserve">第１条　</w:t>
      </w:r>
      <w:r>
        <w:t>この</w:t>
      </w:r>
      <w:r w:rsidR="006737FC">
        <w:rPr>
          <w:rFonts w:hint="eastAsia"/>
        </w:rPr>
        <w:t>事業</w:t>
      </w:r>
      <w:r>
        <w:t>は、</w:t>
      </w:r>
      <w:r w:rsidR="006737FC" w:rsidRPr="006737FC">
        <w:rPr>
          <w:rFonts w:hint="eastAsia"/>
        </w:rPr>
        <w:t>共同募金の配分金により、</w:t>
      </w:r>
      <w:r>
        <w:t>社会福祉法人</w:t>
      </w:r>
      <w:r>
        <w:rPr>
          <w:rFonts w:hint="eastAsia"/>
        </w:rPr>
        <w:t>浜田</w:t>
      </w:r>
      <w:r>
        <w:t>市社会福祉協議会（以下「本会」という。）が、</w:t>
      </w:r>
      <w:r>
        <w:rPr>
          <w:rFonts w:hint="eastAsia"/>
        </w:rPr>
        <w:t>浜田市内において</w:t>
      </w:r>
      <w:r w:rsidR="00E273F5">
        <w:rPr>
          <w:rFonts w:hint="eastAsia"/>
        </w:rPr>
        <w:t>地域・</w:t>
      </w:r>
      <w:r>
        <w:rPr>
          <w:rFonts w:hint="eastAsia"/>
        </w:rPr>
        <w:t>子ども食堂を開催する団体等に対して事業に要する費用を助成し、子ども食堂の安定的かつ継続的な運営を支援することにより、子どもが安心して過ごせる地域社会の形成とともに、食を通じた地域とのふれあいにより子どもの心身ともに健やかな育成を図ることを目的と</w:t>
      </w:r>
      <w:r w:rsidR="0059398A">
        <w:rPr>
          <w:rFonts w:hint="eastAsia"/>
        </w:rPr>
        <w:t>し、</w:t>
      </w:r>
      <w:r w:rsidR="0059398A" w:rsidRPr="0059398A">
        <w:rPr>
          <w:rFonts w:hint="eastAsia"/>
        </w:rPr>
        <w:t>その助成金の交付に関しては、浜田市社会福祉協議会補助金等交付要綱（平成</w:t>
      </w:r>
      <w:r w:rsidR="0059398A" w:rsidRPr="0059398A">
        <w:t>18年浜田市社会福祉協議会要綱第</w:t>
      </w:r>
      <w:r w:rsidR="007C532E">
        <w:rPr>
          <w:rFonts w:hint="eastAsia"/>
        </w:rPr>
        <w:t>３</w:t>
      </w:r>
      <w:r w:rsidR="0059398A" w:rsidRPr="0059398A">
        <w:t>号）に定めるもののほか、この要綱に定めるところによる。</w:t>
      </w:r>
    </w:p>
    <w:p w:rsidR="00B40750" w:rsidRDefault="00B40750" w:rsidP="006737FC">
      <w:pPr>
        <w:ind w:firstLineChars="100" w:firstLine="202"/>
      </w:pPr>
      <w:r>
        <w:rPr>
          <w:rFonts w:hint="eastAsia"/>
        </w:rPr>
        <w:t>（定義）</w:t>
      </w:r>
    </w:p>
    <w:p w:rsidR="00B40750" w:rsidRDefault="00B40750" w:rsidP="00B40750">
      <w:r>
        <w:rPr>
          <w:rFonts w:hint="eastAsia"/>
        </w:rPr>
        <w:t xml:space="preserve">第２条　</w:t>
      </w:r>
      <w:r>
        <w:t>この要綱において、次の各号に掲げる用語の定義は、当該各号に定めるところによる。</w:t>
      </w:r>
    </w:p>
    <w:p w:rsidR="00B40750" w:rsidRDefault="00B40750" w:rsidP="00B40750">
      <w:pPr>
        <w:ind w:firstLineChars="200" w:firstLine="403"/>
      </w:pPr>
      <w:r>
        <w:rPr>
          <w:rFonts w:hint="eastAsia"/>
        </w:rPr>
        <w:t xml:space="preserve">⑴　</w:t>
      </w:r>
      <w:r>
        <w:t>子ども</w:t>
      </w:r>
      <w:r w:rsidR="00A147CC">
        <w:rPr>
          <w:rFonts w:hint="eastAsia"/>
        </w:rPr>
        <w:t xml:space="preserve">　</w:t>
      </w:r>
      <w:r>
        <w:t>１８歳に達する日以後の最初の３月３１日までの間にある者をいう。</w:t>
      </w:r>
    </w:p>
    <w:p w:rsidR="00B40750" w:rsidRDefault="00B40750" w:rsidP="007C532E">
      <w:pPr>
        <w:ind w:leftChars="200" w:left="2620" w:hangingChars="1100" w:hanging="2217"/>
      </w:pPr>
      <w:r>
        <w:rPr>
          <w:rFonts w:hint="eastAsia"/>
        </w:rPr>
        <w:t xml:space="preserve">⑵　</w:t>
      </w:r>
      <w:r w:rsidR="00E273F5">
        <w:rPr>
          <w:rFonts w:hint="eastAsia"/>
        </w:rPr>
        <w:t>地域・</w:t>
      </w:r>
      <w:r>
        <w:t>子ども食堂</w:t>
      </w:r>
      <w:r>
        <w:rPr>
          <w:rFonts w:hint="eastAsia"/>
        </w:rPr>
        <w:t xml:space="preserve">　</w:t>
      </w:r>
      <w:r w:rsidR="00F50B93" w:rsidRPr="00F50B93">
        <w:rPr>
          <w:rFonts w:hint="eastAsia"/>
        </w:rPr>
        <w:t>子どもが一人でも行くことのできる無料</w:t>
      </w:r>
      <w:r w:rsidR="00F50B93">
        <w:rPr>
          <w:rFonts w:hint="eastAsia"/>
        </w:rPr>
        <w:t>又は</w:t>
      </w:r>
      <w:r w:rsidR="00F50B93" w:rsidRPr="00F50B93">
        <w:rPr>
          <w:rFonts w:hint="eastAsia"/>
        </w:rPr>
        <w:t>低額の食堂で</w:t>
      </w:r>
      <w:r w:rsidR="00F50B93">
        <w:rPr>
          <w:rFonts w:hint="eastAsia"/>
        </w:rPr>
        <w:t>、子どもを</w:t>
      </w:r>
      <w:r w:rsidR="007C532E">
        <w:rPr>
          <w:rFonts w:hint="eastAsia"/>
        </w:rPr>
        <w:t xml:space="preserve">　　</w:t>
      </w:r>
      <w:r w:rsidR="00F50B93">
        <w:rPr>
          <w:rFonts w:hint="eastAsia"/>
        </w:rPr>
        <w:t>中心として、様々な世代の地域住民がつながりあう取り組みをいう。</w:t>
      </w:r>
    </w:p>
    <w:p w:rsidR="00B40750" w:rsidRDefault="00B40750" w:rsidP="006737FC">
      <w:pPr>
        <w:ind w:firstLineChars="100" w:firstLine="202"/>
      </w:pPr>
      <w:r>
        <w:rPr>
          <w:rFonts w:hint="eastAsia"/>
        </w:rPr>
        <w:t>（助成対象）</w:t>
      </w:r>
    </w:p>
    <w:p w:rsidR="00B40750" w:rsidRDefault="00B40750" w:rsidP="006737FC">
      <w:pPr>
        <w:ind w:left="202" w:hangingChars="100" w:hanging="202"/>
      </w:pPr>
      <w:r>
        <w:rPr>
          <w:rFonts w:hint="eastAsia"/>
        </w:rPr>
        <w:t xml:space="preserve">第３条　</w:t>
      </w:r>
      <w:r>
        <w:t>助成の対象とするものは、</w:t>
      </w:r>
      <w:r>
        <w:rPr>
          <w:rFonts w:hint="eastAsia"/>
        </w:rPr>
        <w:t>浜田</w:t>
      </w:r>
      <w:r>
        <w:t>市内において</w:t>
      </w:r>
      <w:r w:rsidR="00E273F5">
        <w:rPr>
          <w:rFonts w:hint="eastAsia"/>
        </w:rPr>
        <w:t>地域・</w:t>
      </w:r>
      <w:r>
        <w:t>子ども食堂を開設し、又は開設を予定</w:t>
      </w:r>
      <w:r>
        <w:rPr>
          <w:rFonts w:hint="eastAsia"/>
        </w:rPr>
        <w:t>するものであって、次の各号に定める要件をいずれも満たすものとする。</w:t>
      </w:r>
    </w:p>
    <w:p w:rsidR="00B40750" w:rsidRDefault="005B287A" w:rsidP="00B40750">
      <w:pPr>
        <w:ind w:firstLineChars="200" w:firstLine="403"/>
      </w:pPr>
      <w:r>
        <w:rPr>
          <w:rFonts w:hint="eastAsia"/>
        </w:rPr>
        <w:t>⑴</w:t>
      </w:r>
      <w:r w:rsidR="00B40750">
        <w:rPr>
          <w:rFonts w:hint="eastAsia"/>
        </w:rPr>
        <w:t xml:space="preserve">　</w:t>
      </w:r>
      <w:r w:rsidR="00B40750">
        <w:t>年６回以上定期的に開催する予定があること。</w:t>
      </w:r>
    </w:p>
    <w:p w:rsidR="0059398A" w:rsidRDefault="005B287A" w:rsidP="0059398A">
      <w:pPr>
        <w:ind w:leftChars="200" w:left="605" w:hangingChars="100" w:hanging="202"/>
      </w:pPr>
      <w:r>
        <w:rPr>
          <w:rFonts w:hint="eastAsia"/>
        </w:rPr>
        <w:t>⑵</w:t>
      </w:r>
      <w:r w:rsidR="00B40750">
        <w:rPr>
          <w:rFonts w:hint="eastAsia"/>
        </w:rPr>
        <w:t xml:space="preserve">　</w:t>
      </w:r>
      <w:r w:rsidR="00B40750">
        <w:t>運営主体が次のいずれかであること。</w:t>
      </w:r>
      <w:r w:rsidR="002F5838" w:rsidRPr="002F5838">
        <w:rPr>
          <w:rFonts w:hint="eastAsia"/>
        </w:rPr>
        <w:t>ただし、営利活動、宗教活動、政治活動の</w:t>
      </w:r>
      <w:r w:rsidR="00541803">
        <w:rPr>
          <w:rFonts w:hint="eastAsia"/>
        </w:rPr>
        <w:t>いずれ</w:t>
      </w:r>
      <w:r w:rsidR="002F5838" w:rsidRPr="002F5838">
        <w:rPr>
          <w:rFonts w:hint="eastAsia"/>
        </w:rPr>
        <w:t>かと認められる場合は対象としない。</w:t>
      </w:r>
    </w:p>
    <w:p w:rsidR="00B40750" w:rsidRDefault="00B40750" w:rsidP="0059398A">
      <w:pPr>
        <w:ind w:firstLineChars="300" w:firstLine="605"/>
      </w:pPr>
      <w:r>
        <w:t>ア</w:t>
      </w:r>
      <w:r w:rsidR="00A147CC">
        <w:rPr>
          <w:rFonts w:hint="eastAsia"/>
        </w:rPr>
        <w:t xml:space="preserve">　</w:t>
      </w:r>
      <w:r>
        <w:t>地域住民</w:t>
      </w:r>
    </w:p>
    <w:p w:rsidR="00B40750" w:rsidRDefault="00B40750" w:rsidP="0059398A">
      <w:pPr>
        <w:ind w:firstLineChars="300" w:firstLine="605"/>
      </w:pPr>
      <w:r>
        <w:t>イ</w:t>
      </w:r>
      <w:r w:rsidR="00A147CC">
        <w:rPr>
          <w:rFonts w:hint="eastAsia"/>
        </w:rPr>
        <w:t xml:space="preserve">　</w:t>
      </w:r>
      <w:r>
        <w:t>ボランティア団体</w:t>
      </w:r>
    </w:p>
    <w:p w:rsidR="00B40750" w:rsidRDefault="00B40750" w:rsidP="0059398A">
      <w:pPr>
        <w:ind w:firstLineChars="300" w:firstLine="605"/>
      </w:pPr>
      <w:r>
        <w:t>ウ</w:t>
      </w:r>
      <w:r w:rsidR="00A147CC">
        <w:rPr>
          <w:rFonts w:hint="eastAsia"/>
        </w:rPr>
        <w:t xml:space="preserve">　</w:t>
      </w:r>
      <w:r>
        <w:t>特定非営利活動法人</w:t>
      </w:r>
    </w:p>
    <w:p w:rsidR="00B40750" w:rsidRDefault="005B287A" w:rsidP="00A147CC">
      <w:pPr>
        <w:ind w:firstLineChars="200" w:firstLine="403"/>
      </w:pPr>
      <w:r>
        <w:rPr>
          <w:rFonts w:hint="eastAsia"/>
        </w:rPr>
        <w:t>⑶</w:t>
      </w:r>
      <w:r w:rsidR="00B40750">
        <w:rPr>
          <w:rFonts w:hint="eastAsia"/>
        </w:rPr>
        <w:t xml:space="preserve">　</w:t>
      </w:r>
      <w:r w:rsidR="00B40750">
        <w:t>毎回１８歳未満の子どもが参加すること。</w:t>
      </w:r>
    </w:p>
    <w:p w:rsidR="00A147CC" w:rsidRDefault="00A147CC" w:rsidP="006737FC">
      <w:pPr>
        <w:ind w:firstLineChars="100" w:firstLine="202"/>
      </w:pPr>
      <w:r>
        <w:rPr>
          <w:rFonts w:hint="eastAsia"/>
        </w:rPr>
        <w:t>（助成額及び助成期間）</w:t>
      </w:r>
    </w:p>
    <w:p w:rsidR="00A147CC" w:rsidRDefault="00A147CC" w:rsidP="006737FC">
      <w:pPr>
        <w:ind w:left="202" w:hangingChars="100" w:hanging="202"/>
      </w:pPr>
      <w:r>
        <w:rPr>
          <w:rFonts w:hint="eastAsia"/>
        </w:rPr>
        <w:t>第</w:t>
      </w:r>
      <w:r w:rsidR="0059398A">
        <w:rPr>
          <w:rFonts w:hint="eastAsia"/>
        </w:rPr>
        <w:t>４</w:t>
      </w:r>
      <w:r>
        <w:t xml:space="preserve">条　</w:t>
      </w:r>
      <w:r w:rsidR="006737FC">
        <w:rPr>
          <w:rFonts w:hint="eastAsia"/>
        </w:rPr>
        <w:t>１</w:t>
      </w:r>
      <w:r>
        <w:t>件あたりの助成限度額は</w:t>
      </w:r>
      <w:r w:rsidR="00541803">
        <w:rPr>
          <w:rFonts w:hint="eastAsia"/>
        </w:rPr>
        <w:t>4</w:t>
      </w:r>
      <w:r w:rsidR="0059398A">
        <w:rPr>
          <w:rFonts w:hint="eastAsia"/>
        </w:rPr>
        <w:t>0,000</w:t>
      </w:r>
      <w:r>
        <w:t>円とする。ただし、事業費の総額には自己資金を含まなければならない。</w:t>
      </w:r>
    </w:p>
    <w:p w:rsidR="00A147CC" w:rsidRDefault="00A147CC" w:rsidP="00A147CC">
      <w:pPr>
        <w:ind w:firstLineChars="100" w:firstLine="202"/>
      </w:pPr>
      <w:r>
        <w:t>2 　助成事業の対象期間は、毎年4月1日から翌年の</w:t>
      </w:r>
      <w:r w:rsidR="007C532E">
        <w:rPr>
          <w:rFonts w:hint="eastAsia"/>
        </w:rPr>
        <w:t>３</w:t>
      </w:r>
      <w:r>
        <w:t>月</w:t>
      </w:r>
      <w:r w:rsidR="007C532E">
        <w:rPr>
          <w:rFonts w:hint="eastAsia"/>
        </w:rPr>
        <w:t>３１</w:t>
      </w:r>
      <w:r>
        <w:t>日までとする。</w:t>
      </w:r>
    </w:p>
    <w:p w:rsidR="00B40750" w:rsidRDefault="00B40750" w:rsidP="006737FC">
      <w:pPr>
        <w:ind w:firstLineChars="100" w:firstLine="202"/>
      </w:pPr>
      <w:r>
        <w:rPr>
          <w:rFonts w:hint="eastAsia"/>
        </w:rPr>
        <w:t>（助成対象経費）</w:t>
      </w:r>
    </w:p>
    <w:p w:rsidR="00B40750" w:rsidRDefault="00B40750" w:rsidP="0059398A">
      <w:pPr>
        <w:ind w:left="605" w:hangingChars="300" w:hanging="605"/>
      </w:pPr>
      <w:r>
        <w:rPr>
          <w:rFonts w:hint="eastAsia"/>
        </w:rPr>
        <w:t>第</w:t>
      </w:r>
      <w:r w:rsidR="0059398A">
        <w:rPr>
          <w:rFonts w:hint="eastAsia"/>
        </w:rPr>
        <w:t>５</w:t>
      </w:r>
      <w:r>
        <w:rPr>
          <w:rFonts w:hint="eastAsia"/>
        </w:rPr>
        <w:t xml:space="preserve">条　</w:t>
      </w:r>
      <w:r>
        <w:t>助成の対象とする経費は、別表第１に定めると</w:t>
      </w:r>
      <w:r w:rsidR="0059398A">
        <w:rPr>
          <w:rFonts w:hint="eastAsia"/>
        </w:rPr>
        <w:t>する。</w:t>
      </w:r>
    </w:p>
    <w:p w:rsidR="00B40750" w:rsidRDefault="00B40750" w:rsidP="006737FC">
      <w:pPr>
        <w:ind w:firstLineChars="100" w:firstLine="202"/>
      </w:pPr>
      <w:r>
        <w:rPr>
          <w:rFonts w:hint="eastAsia"/>
        </w:rPr>
        <w:t>（助成金交付の申請）</w:t>
      </w:r>
    </w:p>
    <w:p w:rsidR="00B40750" w:rsidRDefault="00B40750" w:rsidP="006737FC">
      <w:pPr>
        <w:ind w:left="202" w:hangingChars="100" w:hanging="202"/>
      </w:pPr>
      <w:r>
        <w:rPr>
          <w:rFonts w:hint="eastAsia"/>
        </w:rPr>
        <w:t>第</w:t>
      </w:r>
      <w:r w:rsidR="00227784">
        <w:rPr>
          <w:rFonts w:hint="eastAsia"/>
        </w:rPr>
        <w:t>６</w:t>
      </w:r>
      <w:r>
        <w:rPr>
          <w:rFonts w:hint="eastAsia"/>
        </w:rPr>
        <w:t xml:space="preserve">条　</w:t>
      </w:r>
      <w:r w:rsidR="0059398A" w:rsidRPr="0059398A">
        <w:rPr>
          <w:rFonts w:hint="eastAsia"/>
        </w:rPr>
        <w:t>助成を受けようとする団体等は、補助金等交付申請書（様式第</w:t>
      </w:r>
      <w:r w:rsidR="0059398A" w:rsidRPr="0059398A">
        <w:t>1号）に関係書類</w:t>
      </w:r>
      <w:r>
        <w:rPr>
          <w:rFonts w:hint="eastAsia"/>
        </w:rPr>
        <w:t>に次の各号に掲げる書類を添付して、会長に提出するものとする。</w:t>
      </w:r>
    </w:p>
    <w:p w:rsidR="00B40750" w:rsidRDefault="00B40750" w:rsidP="006737FC">
      <w:pPr>
        <w:ind w:firstLineChars="100" w:firstLine="202"/>
      </w:pPr>
      <w:r>
        <w:rPr>
          <w:rFonts w:hint="eastAsia"/>
        </w:rPr>
        <w:t>（助成金交付決定及び通知）</w:t>
      </w:r>
    </w:p>
    <w:p w:rsidR="00B40750" w:rsidRDefault="00B40750" w:rsidP="006737FC">
      <w:pPr>
        <w:ind w:left="202" w:hangingChars="100" w:hanging="202"/>
      </w:pPr>
      <w:r>
        <w:rPr>
          <w:rFonts w:hint="eastAsia"/>
        </w:rPr>
        <w:t>第</w:t>
      </w:r>
      <w:r w:rsidR="00227784">
        <w:rPr>
          <w:rFonts w:hint="eastAsia"/>
        </w:rPr>
        <w:t>７</w:t>
      </w:r>
      <w:r>
        <w:rPr>
          <w:rFonts w:hint="eastAsia"/>
        </w:rPr>
        <w:t xml:space="preserve">条　</w:t>
      </w:r>
      <w:r w:rsidR="0059398A" w:rsidRPr="0059398A">
        <w:rPr>
          <w:rFonts w:hint="eastAsia"/>
        </w:rPr>
        <w:t>補助金等交付申請書を受理した後、その内容を審査し、必要があればヒアリングを行い、適当と認めたときは、補助金交付決定（却下）通知書（様式第</w:t>
      </w:r>
      <w:r w:rsidR="0059398A" w:rsidRPr="0059398A">
        <w:t>2号）により団体等へ通知する。</w:t>
      </w:r>
    </w:p>
    <w:p w:rsidR="00327D20" w:rsidRDefault="00B40750" w:rsidP="00327D20">
      <w:pPr>
        <w:ind w:firstLineChars="100" w:firstLine="202"/>
      </w:pPr>
      <w:r>
        <w:rPr>
          <w:rFonts w:hint="eastAsia"/>
        </w:rPr>
        <w:t xml:space="preserve">２　</w:t>
      </w:r>
      <w:r>
        <w:t>会長は、前項の通知に際して、必要な条件を付すことができる。</w:t>
      </w:r>
    </w:p>
    <w:p w:rsidR="006737FC" w:rsidRDefault="006737FC" w:rsidP="006737FC">
      <w:r>
        <w:rPr>
          <w:rFonts w:hint="eastAsia"/>
        </w:rPr>
        <w:t xml:space="preserve">　（助成金の交付）</w:t>
      </w:r>
    </w:p>
    <w:p w:rsidR="0059398A" w:rsidRDefault="0059398A" w:rsidP="006737FC">
      <w:pPr>
        <w:ind w:left="202" w:hangingChars="100" w:hanging="202"/>
      </w:pPr>
      <w:r w:rsidRPr="0059398A">
        <w:rPr>
          <w:rFonts w:hint="eastAsia"/>
        </w:rPr>
        <w:t>第</w:t>
      </w:r>
      <w:r w:rsidR="00227784">
        <w:rPr>
          <w:rFonts w:hint="eastAsia"/>
        </w:rPr>
        <w:t>８</w:t>
      </w:r>
      <w:r w:rsidRPr="0059398A">
        <w:t>条　助成決定を受けた団体等は、補助金交付請求書（様式第7号）に必要事項を記入し、本会へ提出後に助成金を受けることができる。</w:t>
      </w:r>
    </w:p>
    <w:p w:rsidR="00227784" w:rsidRDefault="00227784" w:rsidP="006737FC">
      <w:pPr>
        <w:ind w:firstLineChars="100" w:firstLine="202"/>
      </w:pPr>
      <w:r>
        <w:rPr>
          <w:rFonts w:hint="eastAsia"/>
        </w:rPr>
        <w:lastRenderedPageBreak/>
        <w:t>（事業の報告）</w:t>
      </w:r>
    </w:p>
    <w:p w:rsidR="00227784" w:rsidRDefault="00227784" w:rsidP="006737FC">
      <w:pPr>
        <w:ind w:left="202" w:hangingChars="100" w:hanging="202"/>
      </w:pPr>
      <w:r>
        <w:rPr>
          <w:rFonts w:hint="eastAsia"/>
        </w:rPr>
        <w:t>第９</w:t>
      </w:r>
      <w:r>
        <w:t>条　助成を受けた団体等は、事業完了後、</w:t>
      </w:r>
      <w:r>
        <w:rPr>
          <w:rFonts w:hint="eastAsia"/>
        </w:rPr>
        <w:t>1か月以内に</w:t>
      </w:r>
      <w:r>
        <w:t>補助事業等実績報告書（様式第</w:t>
      </w:r>
      <w:r w:rsidR="007C532E">
        <w:rPr>
          <w:rFonts w:hint="eastAsia"/>
        </w:rPr>
        <w:t>５</w:t>
      </w:r>
      <w:bookmarkStart w:id="1" w:name="_GoBack"/>
      <w:bookmarkEnd w:id="1"/>
      <w:r>
        <w:t>号）に関係書類、対象経費の領収書の写し及び事業写真を添付し、提出するものとする。</w:t>
      </w:r>
    </w:p>
    <w:p w:rsidR="00227784" w:rsidRDefault="00227784" w:rsidP="006737FC">
      <w:pPr>
        <w:ind w:firstLineChars="100" w:firstLine="202"/>
      </w:pPr>
      <w:r>
        <w:rPr>
          <w:rFonts w:hint="eastAsia"/>
        </w:rPr>
        <w:t>（会計帳簿等の整理）</w:t>
      </w:r>
    </w:p>
    <w:p w:rsidR="00227784" w:rsidRDefault="00227784" w:rsidP="006737FC">
      <w:pPr>
        <w:ind w:left="202" w:hangingChars="100" w:hanging="202"/>
      </w:pPr>
      <w:r>
        <w:rPr>
          <w:rFonts w:hint="eastAsia"/>
        </w:rPr>
        <w:t>第10</w:t>
      </w:r>
      <w:r>
        <w:t>条　助成を受けた団体等は、助成金の使途及び経理について内容を明らかにした帳簿及び証拠書類を整備しなければならない。</w:t>
      </w:r>
    </w:p>
    <w:p w:rsidR="00B40750" w:rsidRDefault="00B40750" w:rsidP="006737FC">
      <w:pPr>
        <w:ind w:leftChars="100" w:left="605" w:hangingChars="200" w:hanging="403"/>
      </w:pPr>
      <w:r>
        <w:rPr>
          <w:rFonts w:hint="eastAsia"/>
        </w:rPr>
        <w:t>（助成金の返還）</w:t>
      </w:r>
    </w:p>
    <w:p w:rsidR="00B40750" w:rsidRDefault="00B40750" w:rsidP="006737FC">
      <w:pPr>
        <w:ind w:left="202" w:hangingChars="100" w:hanging="202"/>
      </w:pPr>
      <w:r>
        <w:rPr>
          <w:rFonts w:hint="eastAsia"/>
        </w:rPr>
        <w:t>第</w:t>
      </w:r>
      <w:r w:rsidR="00227784">
        <w:rPr>
          <w:rFonts w:hint="eastAsia"/>
        </w:rPr>
        <w:t>11</w:t>
      </w:r>
      <w:r>
        <w:rPr>
          <w:rFonts w:hint="eastAsia"/>
        </w:rPr>
        <w:t xml:space="preserve">条　</w:t>
      </w:r>
      <w:r>
        <w:t>会長は、助成金の交付を受けたものが次の各号の一に該当したときは、助成金の全部</w:t>
      </w:r>
      <w:r>
        <w:rPr>
          <w:rFonts w:hint="eastAsia"/>
        </w:rPr>
        <w:t>又は一部を返還させることができる。</w:t>
      </w:r>
    </w:p>
    <w:p w:rsidR="00B40750" w:rsidRDefault="00B40750" w:rsidP="00B40750">
      <w:pPr>
        <w:ind w:firstLineChars="200" w:firstLine="403"/>
      </w:pPr>
      <w:r>
        <w:rPr>
          <w:rFonts w:hint="eastAsia"/>
        </w:rPr>
        <w:t xml:space="preserve">⑴　</w:t>
      </w:r>
      <w:r>
        <w:t>第３条に規定する要件を満たさなくなったとき。</w:t>
      </w:r>
    </w:p>
    <w:p w:rsidR="00B40750" w:rsidRDefault="00B40750" w:rsidP="00B40750">
      <w:pPr>
        <w:ind w:firstLineChars="200" w:firstLine="403"/>
      </w:pPr>
      <w:r>
        <w:rPr>
          <w:rFonts w:hint="eastAsia"/>
        </w:rPr>
        <w:t xml:space="preserve">⑵　</w:t>
      </w:r>
      <w:r>
        <w:t>申請書その他の書類に虚偽の記載をするなどして、不正に助成金の交付を受けたとき。</w:t>
      </w:r>
    </w:p>
    <w:p w:rsidR="00B40750" w:rsidRDefault="00B40750" w:rsidP="00B40750">
      <w:pPr>
        <w:ind w:firstLineChars="200" w:firstLine="403"/>
      </w:pPr>
      <w:r>
        <w:rPr>
          <w:rFonts w:hint="eastAsia"/>
        </w:rPr>
        <w:t xml:space="preserve">⑶　</w:t>
      </w:r>
      <w:r>
        <w:t>助成金を他の用途に使用したとき。</w:t>
      </w:r>
    </w:p>
    <w:p w:rsidR="00B40750" w:rsidRDefault="00B40750" w:rsidP="00B40750">
      <w:pPr>
        <w:ind w:firstLineChars="200" w:firstLine="403"/>
      </w:pPr>
      <w:r>
        <w:rPr>
          <w:rFonts w:hint="eastAsia"/>
        </w:rPr>
        <w:t xml:space="preserve">⑷　</w:t>
      </w:r>
      <w:r>
        <w:t>年度途中において解散し助成金に残金が生じたとき。</w:t>
      </w:r>
    </w:p>
    <w:p w:rsidR="00227784" w:rsidRDefault="00227784" w:rsidP="006737FC">
      <w:pPr>
        <w:ind w:firstLineChars="100" w:firstLine="202"/>
      </w:pPr>
      <w:r>
        <w:rPr>
          <w:rFonts w:hint="eastAsia"/>
        </w:rPr>
        <w:t>（共同募金への協力）</w:t>
      </w:r>
    </w:p>
    <w:p w:rsidR="00227784" w:rsidRDefault="00227784" w:rsidP="006737FC">
      <w:pPr>
        <w:ind w:left="202" w:hangingChars="100" w:hanging="202"/>
      </w:pPr>
      <w:r>
        <w:rPr>
          <w:rFonts w:hint="eastAsia"/>
        </w:rPr>
        <w:t>第</w:t>
      </w:r>
      <w:r>
        <w:t>1</w:t>
      </w:r>
      <w:r>
        <w:rPr>
          <w:rFonts w:hint="eastAsia"/>
        </w:rPr>
        <w:t>2</w:t>
      </w:r>
      <w:r>
        <w:t>条　助成を受けた団体等は、共同募金運動に積極的に協力するものとする。また、共同募金助成金による事業であることを明示し、広く周知することに務めなければならない。</w:t>
      </w:r>
    </w:p>
    <w:p w:rsidR="00B40750" w:rsidRDefault="00B40750" w:rsidP="006737FC">
      <w:pPr>
        <w:ind w:firstLineChars="100" w:firstLine="202"/>
      </w:pPr>
      <w:r>
        <w:rPr>
          <w:rFonts w:hint="eastAsia"/>
        </w:rPr>
        <w:t>（その他）</w:t>
      </w:r>
    </w:p>
    <w:p w:rsidR="00B40750" w:rsidRDefault="00B40750" w:rsidP="00B40750">
      <w:r>
        <w:rPr>
          <w:rFonts w:hint="eastAsia"/>
        </w:rPr>
        <w:t>第</w:t>
      </w:r>
      <w:r w:rsidR="00227784">
        <w:rPr>
          <w:rFonts w:hint="eastAsia"/>
        </w:rPr>
        <w:t>13</w:t>
      </w:r>
      <w:r>
        <w:rPr>
          <w:rFonts w:hint="eastAsia"/>
        </w:rPr>
        <w:t>条</w:t>
      </w:r>
      <w:r w:rsidR="00227784">
        <w:rPr>
          <w:rFonts w:hint="eastAsia"/>
        </w:rPr>
        <w:t xml:space="preserve">　</w:t>
      </w:r>
      <w:r>
        <w:t>この要綱に定めるもののほか、必要な事項は会長が別に定める。</w:t>
      </w:r>
    </w:p>
    <w:p w:rsidR="00B40750" w:rsidRDefault="00B40750" w:rsidP="00B40750">
      <w:pPr>
        <w:ind w:firstLineChars="100" w:firstLine="202"/>
      </w:pPr>
      <w:r>
        <w:t>付 則</w:t>
      </w:r>
    </w:p>
    <w:p w:rsidR="00B40750" w:rsidRDefault="00B40750" w:rsidP="00B40750">
      <w:pPr>
        <w:ind w:firstLineChars="100" w:firstLine="202"/>
      </w:pPr>
      <w:r>
        <w:rPr>
          <w:rFonts w:hint="eastAsia"/>
        </w:rPr>
        <w:t>この要綱は、令和６年４月１日から施行する</w:t>
      </w:r>
    </w:p>
    <w:p w:rsidR="00A147CC" w:rsidRDefault="00A147CC" w:rsidP="00A147CC"/>
    <w:p w:rsidR="00A147CC" w:rsidRDefault="00A147CC" w:rsidP="00A147CC">
      <w:r>
        <w:rPr>
          <w:rFonts w:hint="eastAsia"/>
        </w:rPr>
        <w:t>別表１</w:t>
      </w:r>
      <w:r w:rsidR="0059398A">
        <w:rPr>
          <w:rFonts w:hint="eastAsia"/>
        </w:rPr>
        <w:t>（第５条関係）</w:t>
      </w:r>
    </w:p>
    <w:tbl>
      <w:tblPr>
        <w:tblStyle w:val="a3"/>
        <w:tblW w:w="0" w:type="auto"/>
        <w:tblLook w:val="04A0" w:firstRow="1" w:lastRow="0" w:firstColumn="1" w:lastColumn="0" w:noHBand="0" w:noVBand="1"/>
      </w:tblPr>
      <w:tblGrid>
        <w:gridCol w:w="1838"/>
        <w:gridCol w:w="1559"/>
        <w:gridCol w:w="5663"/>
      </w:tblGrid>
      <w:tr w:rsidR="00593A6C" w:rsidTr="005236BA">
        <w:tc>
          <w:tcPr>
            <w:tcW w:w="1838" w:type="dxa"/>
            <w:vMerge w:val="restart"/>
            <w:vAlign w:val="center"/>
          </w:tcPr>
          <w:p w:rsidR="00593A6C" w:rsidRDefault="00593A6C" w:rsidP="00A147CC">
            <w:pPr>
              <w:jc w:val="center"/>
            </w:pPr>
            <w:r>
              <w:rPr>
                <w:rFonts w:hint="eastAsia"/>
              </w:rPr>
              <w:t>助成対象経費</w:t>
            </w:r>
          </w:p>
          <w:p w:rsidR="00593A6C" w:rsidRDefault="00593A6C" w:rsidP="00A147CC">
            <w:pPr>
              <w:jc w:val="center"/>
            </w:pPr>
            <w:r>
              <w:t>(運営に係るもの)</w:t>
            </w:r>
          </w:p>
        </w:tc>
        <w:tc>
          <w:tcPr>
            <w:tcW w:w="1559" w:type="dxa"/>
            <w:vAlign w:val="center"/>
          </w:tcPr>
          <w:p w:rsidR="00593A6C" w:rsidRDefault="00593A6C" w:rsidP="00593A6C">
            <w:pPr>
              <w:jc w:val="distribute"/>
            </w:pPr>
            <w:r>
              <w:rPr>
                <w:rFonts w:hint="eastAsia"/>
              </w:rPr>
              <w:t>謝金</w:t>
            </w:r>
          </w:p>
        </w:tc>
        <w:tc>
          <w:tcPr>
            <w:tcW w:w="5663" w:type="dxa"/>
            <w:vAlign w:val="center"/>
          </w:tcPr>
          <w:p w:rsidR="00593A6C" w:rsidRDefault="00327D20" w:rsidP="00593A6C">
            <w:r>
              <w:rPr>
                <w:rFonts w:hint="eastAsia"/>
              </w:rPr>
              <w:t>運営</w:t>
            </w:r>
            <w:r w:rsidR="005236BA">
              <w:rPr>
                <w:rFonts w:hint="eastAsia"/>
              </w:rPr>
              <w:t>スタッフ以外の</w:t>
            </w:r>
            <w:r w:rsidR="002C436B">
              <w:rPr>
                <w:rFonts w:hint="eastAsia"/>
              </w:rPr>
              <w:t>者</w:t>
            </w:r>
            <w:r>
              <w:rPr>
                <w:rFonts w:hint="eastAsia"/>
              </w:rPr>
              <w:t>に支払う謝礼</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旅費交通費</w:t>
            </w:r>
          </w:p>
        </w:tc>
        <w:tc>
          <w:tcPr>
            <w:tcW w:w="5663" w:type="dxa"/>
            <w:vAlign w:val="center"/>
          </w:tcPr>
          <w:p w:rsidR="00593A6C" w:rsidRDefault="00593A6C" w:rsidP="00593A6C">
            <w:r w:rsidRPr="00593A6C">
              <w:rPr>
                <w:rFonts w:hint="eastAsia"/>
              </w:rPr>
              <w:t>ボランティアの公共交通費</w:t>
            </w:r>
            <w:r>
              <w:rPr>
                <w:rFonts w:hint="eastAsia"/>
              </w:rPr>
              <w:t>等</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保険料</w:t>
            </w:r>
          </w:p>
        </w:tc>
        <w:tc>
          <w:tcPr>
            <w:tcW w:w="5663" w:type="dxa"/>
            <w:vAlign w:val="center"/>
          </w:tcPr>
          <w:p w:rsidR="00593A6C" w:rsidRDefault="00593A6C" w:rsidP="00593A6C">
            <w:r>
              <w:rPr>
                <w:rFonts w:hint="eastAsia"/>
              </w:rPr>
              <w:t>傷害保険</w:t>
            </w:r>
            <w:r w:rsidR="005236BA">
              <w:rPr>
                <w:rFonts w:hint="eastAsia"/>
              </w:rPr>
              <w:t>料</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借上料</w:t>
            </w:r>
          </w:p>
        </w:tc>
        <w:tc>
          <w:tcPr>
            <w:tcW w:w="5663" w:type="dxa"/>
            <w:vAlign w:val="center"/>
          </w:tcPr>
          <w:p w:rsidR="00593A6C" w:rsidRDefault="005236BA" w:rsidP="00593A6C">
            <w:r w:rsidRPr="005236BA">
              <w:rPr>
                <w:rFonts w:hint="eastAsia"/>
              </w:rPr>
              <w:t>子ども食堂を実施する会場を借り上げる費用</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材料等購入費</w:t>
            </w:r>
          </w:p>
        </w:tc>
        <w:tc>
          <w:tcPr>
            <w:tcW w:w="5663" w:type="dxa"/>
            <w:vAlign w:val="center"/>
          </w:tcPr>
          <w:p w:rsidR="00593A6C" w:rsidRDefault="005236BA" w:rsidP="00593A6C">
            <w:r w:rsidRPr="005236BA">
              <w:rPr>
                <w:rFonts w:hint="eastAsia"/>
              </w:rPr>
              <w:t>食事の提供に要する食材の購入費※飲用アルコールは助成対象外（料理酒として使用する場合はこの限りではない）</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消耗品費</w:t>
            </w:r>
          </w:p>
        </w:tc>
        <w:tc>
          <w:tcPr>
            <w:tcW w:w="5663" w:type="dxa"/>
            <w:vAlign w:val="center"/>
          </w:tcPr>
          <w:p w:rsidR="00593A6C" w:rsidRDefault="00593A6C" w:rsidP="00593A6C">
            <w:r>
              <w:rPr>
                <w:rFonts w:hint="eastAsia"/>
              </w:rPr>
              <w:t>食器</w:t>
            </w:r>
            <w:r w:rsidR="005236BA">
              <w:rPr>
                <w:rFonts w:hint="eastAsia"/>
              </w:rPr>
              <w:t>・</w:t>
            </w:r>
            <w:r>
              <w:rPr>
                <w:rFonts w:hint="eastAsia"/>
              </w:rPr>
              <w:t>箸</w:t>
            </w:r>
            <w:r w:rsidR="005236BA">
              <w:rPr>
                <w:rFonts w:hint="eastAsia"/>
              </w:rPr>
              <w:t>・</w:t>
            </w:r>
            <w:r>
              <w:rPr>
                <w:rFonts w:hint="eastAsia"/>
              </w:rPr>
              <w:t>スプーン</w:t>
            </w:r>
            <w:r w:rsidR="005236BA">
              <w:rPr>
                <w:rFonts w:hint="eastAsia"/>
              </w:rPr>
              <w:t>・</w:t>
            </w:r>
            <w:r>
              <w:rPr>
                <w:rFonts w:hint="eastAsia"/>
              </w:rPr>
              <w:t>サランラップ</w:t>
            </w:r>
            <w:r w:rsidR="005236BA">
              <w:rPr>
                <w:rFonts w:hint="eastAsia"/>
              </w:rPr>
              <w:t>、洗剤</w:t>
            </w:r>
            <w:r>
              <w:rPr>
                <w:rFonts w:hint="eastAsia"/>
              </w:rPr>
              <w:t>等の消耗品代</w:t>
            </w:r>
            <w:r w:rsidR="005236BA">
              <w:rPr>
                <w:rFonts w:hint="eastAsia"/>
              </w:rPr>
              <w:t>、</w:t>
            </w:r>
          </w:p>
          <w:p w:rsidR="005236BA" w:rsidRPr="005236BA" w:rsidRDefault="005236BA" w:rsidP="00593A6C">
            <w:r>
              <w:rPr>
                <w:rFonts w:hint="eastAsia"/>
              </w:rPr>
              <w:t>マスク・消毒液・除菌シート等の衛生用品代</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通信運搬費</w:t>
            </w:r>
          </w:p>
        </w:tc>
        <w:tc>
          <w:tcPr>
            <w:tcW w:w="5663" w:type="dxa"/>
            <w:vAlign w:val="center"/>
          </w:tcPr>
          <w:p w:rsidR="00593A6C" w:rsidRDefault="00593A6C" w:rsidP="00593A6C">
            <w:r>
              <w:rPr>
                <w:rFonts w:hint="eastAsia"/>
              </w:rPr>
              <w:t>切手代、送料</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印刷製本費</w:t>
            </w:r>
          </w:p>
        </w:tc>
        <w:tc>
          <w:tcPr>
            <w:tcW w:w="5663" w:type="dxa"/>
            <w:vAlign w:val="center"/>
          </w:tcPr>
          <w:p w:rsidR="00593A6C" w:rsidRDefault="005236BA" w:rsidP="00593A6C">
            <w:r>
              <w:rPr>
                <w:rFonts w:hint="eastAsia"/>
              </w:rPr>
              <w:t>コピー代、</w:t>
            </w:r>
            <w:r w:rsidR="00593A6C">
              <w:rPr>
                <w:rFonts w:hint="eastAsia"/>
              </w:rPr>
              <w:t>用紙</w:t>
            </w:r>
            <w:r>
              <w:rPr>
                <w:rFonts w:hint="eastAsia"/>
              </w:rPr>
              <w:t>・</w:t>
            </w:r>
            <w:r w:rsidR="00593A6C">
              <w:rPr>
                <w:rFonts w:hint="eastAsia"/>
              </w:rPr>
              <w:t>インク</w:t>
            </w:r>
            <w:r>
              <w:rPr>
                <w:rFonts w:hint="eastAsia"/>
              </w:rPr>
              <w:t>等の</w:t>
            </w:r>
            <w:r w:rsidRPr="005236BA">
              <w:rPr>
                <w:rFonts w:hint="eastAsia"/>
              </w:rPr>
              <w:t>チラシ等作成に要する</w:t>
            </w:r>
            <w:r>
              <w:rPr>
                <w:rFonts w:hint="eastAsia"/>
              </w:rPr>
              <w:t>費用</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会議費</w:t>
            </w:r>
          </w:p>
        </w:tc>
        <w:tc>
          <w:tcPr>
            <w:tcW w:w="5663" w:type="dxa"/>
            <w:vAlign w:val="center"/>
          </w:tcPr>
          <w:p w:rsidR="00593A6C" w:rsidRDefault="00593A6C" w:rsidP="00593A6C">
            <w:r>
              <w:rPr>
                <w:rFonts w:hint="eastAsia"/>
              </w:rPr>
              <w:t>スタッフ会議に必要な飲み物代</w:t>
            </w:r>
          </w:p>
        </w:tc>
      </w:tr>
      <w:tr w:rsidR="00593A6C" w:rsidTr="005236BA">
        <w:tc>
          <w:tcPr>
            <w:tcW w:w="1838" w:type="dxa"/>
            <w:vMerge/>
            <w:vAlign w:val="center"/>
          </w:tcPr>
          <w:p w:rsidR="00593A6C" w:rsidRDefault="00593A6C" w:rsidP="00A147CC">
            <w:pPr>
              <w:jc w:val="center"/>
            </w:pPr>
          </w:p>
        </w:tc>
        <w:tc>
          <w:tcPr>
            <w:tcW w:w="1559" w:type="dxa"/>
            <w:vAlign w:val="center"/>
          </w:tcPr>
          <w:p w:rsidR="00593A6C" w:rsidRDefault="00593A6C" w:rsidP="00593A6C">
            <w:pPr>
              <w:jc w:val="distribute"/>
            </w:pPr>
            <w:r>
              <w:rPr>
                <w:rFonts w:hint="eastAsia"/>
              </w:rPr>
              <w:t>その他</w:t>
            </w:r>
          </w:p>
        </w:tc>
        <w:tc>
          <w:tcPr>
            <w:tcW w:w="5663" w:type="dxa"/>
            <w:vAlign w:val="center"/>
          </w:tcPr>
          <w:p w:rsidR="005236BA" w:rsidRDefault="00593A6C" w:rsidP="00593A6C">
            <w:r w:rsidRPr="00593A6C">
              <w:rPr>
                <w:rFonts w:hint="eastAsia"/>
              </w:rPr>
              <w:t>学習支援に使用する教材費</w:t>
            </w:r>
            <w:r>
              <w:rPr>
                <w:rFonts w:hint="eastAsia"/>
              </w:rPr>
              <w:t>等</w:t>
            </w:r>
            <w:r w:rsidR="005236BA">
              <w:rPr>
                <w:rFonts w:hint="eastAsia"/>
              </w:rPr>
              <w:t>、</w:t>
            </w:r>
            <w:r w:rsidR="005236BA" w:rsidRPr="005236BA">
              <w:rPr>
                <w:rFonts w:hint="eastAsia"/>
              </w:rPr>
              <w:t>子ども食堂の運営に必要な電気</w:t>
            </w:r>
            <w:r w:rsidR="002C436B">
              <w:rPr>
                <w:rFonts w:hint="eastAsia"/>
              </w:rPr>
              <w:t>・</w:t>
            </w:r>
            <w:r w:rsidR="005236BA" w:rsidRPr="005236BA">
              <w:rPr>
                <w:rFonts w:hint="eastAsia"/>
              </w:rPr>
              <w:t>ガス</w:t>
            </w:r>
            <w:r w:rsidR="002C436B">
              <w:rPr>
                <w:rFonts w:hint="eastAsia"/>
              </w:rPr>
              <w:t>・</w:t>
            </w:r>
            <w:r w:rsidR="005236BA" w:rsidRPr="005236BA">
              <w:rPr>
                <w:rFonts w:hint="eastAsia"/>
              </w:rPr>
              <w:t>水道</w:t>
            </w:r>
            <w:r w:rsidR="002C436B">
              <w:rPr>
                <w:rFonts w:hint="eastAsia"/>
              </w:rPr>
              <w:t>・</w:t>
            </w:r>
            <w:r w:rsidR="005236BA" w:rsidRPr="005236BA">
              <w:rPr>
                <w:rFonts w:hint="eastAsia"/>
              </w:rPr>
              <w:t>灯油代等</w:t>
            </w:r>
            <w:r w:rsidR="005236BA">
              <w:rPr>
                <w:rFonts w:hint="eastAsia"/>
              </w:rPr>
              <w:t>の光熱</w:t>
            </w:r>
            <w:r w:rsidR="002C436B">
              <w:rPr>
                <w:rFonts w:hint="eastAsia"/>
              </w:rPr>
              <w:t>水</w:t>
            </w:r>
            <w:r w:rsidR="005236BA">
              <w:rPr>
                <w:rFonts w:hint="eastAsia"/>
              </w:rPr>
              <w:t>費</w:t>
            </w:r>
          </w:p>
        </w:tc>
      </w:tr>
    </w:tbl>
    <w:p w:rsidR="00A147CC" w:rsidRPr="00327D20" w:rsidRDefault="00A147CC" w:rsidP="00A147CC">
      <w:pPr>
        <w:rPr>
          <w:sz w:val="10"/>
        </w:rPr>
      </w:pPr>
    </w:p>
    <w:sectPr w:rsidR="00A147CC" w:rsidRPr="00327D20" w:rsidSect="00816AE0">
      <w:footerReference w:type="default" r:id="rId6"/>
      <w:pgSz w:w="11906" w:h="16838" w:code="9"/>
      <w:pgMar w:top="1418" w:right="1418" w:bottom="1134" w:left="1418" w:header="851" w:footer="624"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36B" w:rsidRDefault="002C436B" w:rsidP="002C436B">
      <w:r>
        <w:separator/>
      </w:r>
    </w:p>
  </w:endnote>
  <w:endnote w:type="continuationSeparator" w:id="0">
    <w:p w:rsidR="002C436B" w:rsidRDefault="002C436B" w:rsidP="002C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733548"/>
      <w:docPartObj>
        <w:docPartGallery w:val="Page Numbers (Bottom of Page)"/>
        <w:docPartUnique/>
      </w:docPartObj>
    </w:sdtPr>
    <w:sdtEndPr/>
    <w:sdtContent>
      <w:p w:rsidR="002C436B" w:rsidRDefault="002C436B" w:rsidP="002C436B">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36B" w:rsidRDefault="002C436B" w:rsidP="002C436B">
      <w:r>
        <w:separator/>
      </w:r>
    </w:p>
  </w:footnote>
  <w:footnote w:type="continuationSeparator" w:id="0">
    <w:p w:rsidR="002C436B" w:rsidRDefault="002C436B" w:rsidP="002C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50"/>
    <w:rsid w:val="001B45BF"/>
    <w:rsid w:val="00227784"/>
    <w:rsid w:val="002C436B"/>
    <w:rsid w:val="002F5838"/>
    <w:rsid w:val="00327D20"/>
    <w:rsid w:val="005236BA"/>
    <w:rsid w:val="00541803"/>
    <w:rsid w:val="0059398A"/>
    <w:rsid w:val="00593A6C"/>
    <w:rsid w:val="005B287A"/>
    <w:rsid w:val="006737FC"/>
    <w:rsid w:val="007C532E"/>
    <w:rsid w:val="00801554"/>
    <w:rsid w:val="00816AE0"/>
    <w:rsid w:val="009B26B9"/>
    <w:rsid w:val="00A147CC"/>
    <w:rsid w:val="00B40750"/>
    <w:rsid w:val="00C3082B"/>
    <w:rsid w:val="00E273F5"/>
    <w:rsid w:val="00EC21DE"/>
    <w:rsid w:val="00ED5304"/>
    <w:rsid w:val="00F5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9B242"/>
  <w15:chartTrackingRefBased/>
  <w15:docId w15:val="{19EE3897-45C5-4B8C-AC5E-89323877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36B"/>
    <w:pPr>
      <w:tabs>
        <w:tab w:val="center" w:pos="4252"/>
        <w:tab w:val="right" w:pos="8504"/>
      </w:tabs>
      <w:snapToGrid w:val="0"/>
    </w:pPr>
  </w:style>
  <w:style w:type="character" w:customStyle="1" w:styleId="a5">
    <w:name w:val="ヘッダー (文字)"/>
    <w:basedOn w:val="a0"/>
    <w:link w:val="a4"/>
    <w:uiPriority w:val="99"/>
    <w:rsid w:val="002C436B"/>
  </w:style>
  <w:style w:type="paragraph" w:styleId="a6">
    <w:name w:val="footer"/>
    <w:basedOn w:val="a"/>
    <w:link w:val="a7"/>
    <w:uiPriority w:val="99"/>
    <w:unhideWhenUsed/>
    <w:rsid w:val="002C436B"/>
    <w:pPr>
      <w:tabs>
        <w:tab w:val="center" w:pos="4252"/>
        <w:tab w:val="right" w:pos="8504"/>
      </w:tabs>
      <w:snapToGrid w:val="0"/>
    </w:pPr>
  </w:style>
  <w:style w:type="character" w:customStyle="1" w:styleId="a7">
    <w:name w:val="フッター (文字)"/>
    <w:basedOn w:val="a0"/>
    <w:link w:val="a6"/>
    <w:uiPriority w:val="99"/>
    <w:rsid w:val="002C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本所 SC①</dc:creator>
  <cp:keywords/>
  <dc:description/>
  <cp:lastModifiedBy>本所 SC①</cp:lastModifiedBy>
  <cp:revision>9</cp:revision>
  <cp:lastPrinted>2024-02-20T09:42:00Z</cp:lastPrinted>
  <dcterms:created xsi:type="dcterms:W3CDTF">2024-01-04T05:04:00Z</dcterms:created>
  <dcterms:modified xsi:type="dcterms:W3CDTF">2024-02-29T00:40:00Z</dcterms:modified>
</cp:coreProperties>
</file>